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90612" w14:textId="77777777" w:rsidR="005458E2" w:rsidRDefault="00000000">
      <w:pPr>
        <w:spacing w:after="230"/>
        <w:ind w:left="114" w:hanging="10"/>
        <w:jc w:val="center"/>
      </w:pPr>
      <w:r>
        <w:rPr>
          <w:rFonts w:ascii="Arial" w:eastAsia="Arial" w:hAnsi="Arial" w:cs="Arial"/>
          <w:b/>
          <w:sz w:val="17"/>
        </w:rPr>
        <w:t xml:space="preserve">Сведения </w:t>
      </w:r>
    </w:p>
    <w:p w14:paraId="62BAB641" w14:textId="77777777" w:rsidR="005458E2" w:rsidRDefault="00000000">
      <w:pPr>
        <w:spacing w:after="68"/>
        <w:ind w:left="6" w:right="-4" w:hanging="10"/>
        <w:jc w:val="center"/>
      </w:pPr>
      <w:r>
        <w:rPr>
          <w:rFonts w:ascii="Arial" w:eastAsia="Arial" w:hAnsi="Arial" w:cs="Arial"/>
          <w:b/>
          <w:sz w:val="17"/>
        </w:rPr>
        <w:t>о доходах, расходах, об имуществе и обязательствах имущественного характера</w:t>
      </w:r>
      <w:r>
        <w:rPr>
          <w:rFonts w:ascii="Arial" w:eastAsia="Arial" w:hAnsi="Arial" w:cs="Arial"/>
          <w:b/>
          <w:sz w:val="17"/>
          <w:u w:val="single" w:color="000000"/>
        </w:rPr>
        <w:t xml:space="preserve"> </w:t>
      </w:r>
      <w:r>
        <w:rPr>
          <w:rFonts w:ascii="Arial" w:eastAsia="Arial" w:hAnsi="Arial" w:cs="Arial"/>
          <w:b/>
          <w:i/>
          <w:sz w:val="17"/>
          <w:u w:val="single" w:color="000000"/>
        </w:rPr>
        <w:t>главы Городновского сельсовета</w:t>
      </w:r>
      <w:r>
        <w:rPr>
          <w:rFonts w:ascii="Arial" w:eastAsia="Arial" w:hAnsi="Arial" w:cs="Arial"/>
          <w:b/>
          <w:sz w:val="17"/>
        </w:rPr>
        <w:t xml:space="preserve"> Железногорского района Курской области и членов их семей за период с 1 января 2021 года по 31 декабря 2021 года</w:t>
      </w:r>
    </w:p>
    <w:tbl>
      <w:tblPr>
        <w:tblStyle w:val="TableGrid"/>
        <w:tblW w:w="15878" w:type="dxa"/>
        <w:tblInd w:w="23" w:type="dxa"/>
        <w:tblCellMar>
          <w:top w:w="52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9"/>
        <w:gridCol w:w="1641"/>
        <w:gridCol w:w="1495"/>
        <w:gridCol w:w="1162"/>
        <w:gridCol w:w="1377"/>
        <w:gridCol w:w="859"/>
        <w:gridCol w:w="1267"/>
        <w:gridCol w:w="1292"/>
        <w:gridCol w:w="837"/>
        <w:gridCol w:w="1267"/>
        <w:gridCol w:w="1192"/>
        <w:gridCol w:w="1492"/>
        <w:gridCol w:w="1678"/>
      </w:tblGrid>
      <w:tr w:rsidR="005458E2" w14:paraId="29C87071" w14:textId="77777777">
        <w:trPr>
          <w:trHeight w:val="480"/>
        </w:trPr>
        <w:tc>
          <w:tcPr>
            <w:tcW w:w="3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EED406" w14:textId="77777777" w:rsidR="005458E2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№ п/п</w:t>
            </w:r>
          </w:p>
        </w:tc>
        <w:tc>
          <w:tcPr>
            <w:tcW w:w="16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48C00B" w14:textId="77777777" w:rsidR="005458E2" w:rsidRDefault="00000000">
            <w:pPr>
              <w:spacing w:after="0"/>
              <w:ind w:right="289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Фамилия и инициалы лица, чьи сведения размещаются</w:t>
            </w:r>
          </w:p>
        </w:tc>
        <w:tc>
          <w:tcPr>
            <w:tcW w:w="15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FC6C58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Должность</w:t>
            </w:r>
          </w:p>
        </w:tc>
        <w:tc>
          <w:tcPr>
            <w:tcW w:w="447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D539AC" w14:textId="77777777" w:rsidR="005458E2" w:rsidRDefault="00000000">
            <w:pPr>
              <w:spacing w:after="0"/>
              <w:ind w:firstLine="45"/>
            </w:pPr>
            <w:r>
              <w:rPr>
                <w:rFonts w:ascii="Arial" w:eastAsia="Arial" w:hAnsi="Arial" w:cs="Arial"/>
                <w:b/>
                <w:sz w:val="17"/>
              </w:rPr>
              <w:t xml:space="preserve">объекты недвижимости, находящиеся в собственности </w:t>
            </w:r>
          </w:p>
        </w:tc>
        <w:tc>
          <w:tcPr>
            <w:tcW w:w="339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123CD3" w14:textId="77777777" w:rsidR="005458E2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Перечень недвижимости находящихся в пользовании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B42D1E" w14:textId="77777777" w:rsidR="005458E2" w:rsidRDefault="00000000">
            <w:pPr>
              <w:spacing w:after="0"/>
              <w:ind w:right="18"/>
            </w:pPr>
            <w:r>
              <w:rPr>
                <w:rFonts w:ascii="Arial" w:eastAsia="Arial" w:hAnsi="Arial" w:cs="Arial"/>
                <w:sz w:val="17"/>
              </w:rPr>
              <w:t>Транспортные средства (вид, марка)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338FCC" w14:textId="77777777" w:rsidR="005458E2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sz w:val="17"/>
              </w:rPr>
              <w:t xml:space="preserve">Декларированный годовой доход </w:t>
            </w:r>
          </w:p>
          <w:p w14:paraId="68204BEA" w14:textId="77777777" w:rsidR="005458E2" w:rsidRDefault="00000000">
            <w:pPr>
              <w:spacing w:after="0"/>
              <w:ind w:right="578"/>
            </w:pPr>
            <w:r>
              <w:rPr>
                <w:rFonts w:ascii="Arial" w:eastAsia="Arial" w:hAnsi="Arial" w:cs="Arial"/>
                <w:sz w:val="17"/>
              </w:rPr>
              <w:t>(руб.) в 2021 году</w:t>
            </w:r>
          </w:p>
        </w:tc>
        <w:tc>
          <w:tcPr>
            <w:tcW w:w="18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0D42CC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Сведения об источниках получения средств, за счет которых совершена сделка (вид приобретенного имущества, источник</w:t>
            </w:r>
          </w:p>
        </w:tc>
      </w:tr>
      <w:tr w:rsidR="005458E2" w14:paraId="3B9D184F" w14:textId="77777777">
        <w:trPr>
          <w:trHeight w:val="90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8E5AD9" w14:textId="77777777" w:rsidR="005458E2" w:rsidRDefault="005458E2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3FE85C" w14:textId="77777777" w:rsidR="005458E2" w:rsidRDefault="005458E2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C1EDBB" w14:textId="77777777" w:rsidR="005458E2" w:rsidRDefault="005458E2"/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CA16BE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Вид объекта </w:t>
            </w: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D761F2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собственности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D5628B" w14:textId="77777777" w:rsidR="005458E2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 xml:space="preserve">Площадь </w:t>
            </w:r>
          </w:p>
          <w:p w14:paraId="7E326255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(кв. м.)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F3502F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Страна расположения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581E46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Вид объекта недвижимости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8E3F5F" w14:textId="77777777" w:rsidR="005458E2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 xml:space="preserve">Площадь </w:t>
            </w:r>
          </w:p>
          <w:p w14:paraId="1921CE1F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(кв.м.)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ED2DFD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0A1BA0" w14:textId="77777777" w:rsidR="005458E2" w:rsidRDefault="005458E2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D2A55D" w14:textId="77777777" w:rsidR="005458E2" w:rsidRDefault="005458E2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1EAB44" w14:textId="77777777" w:rsidR="005458E2" w:rsidRDefault="005458E2"/>
        </w:tc>
      </w:tr>
      <w:tr w:rsidR="005458E2" w14:paraId="2C0EB797" w14:textId="77777777">
        <w:trPr>
          <w:trHeight w:val="1043"/>
        </w:trPr>
        <w:tc>
          <w:tcPr>
            <w:tcW w:w="3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BA68EA" w14:textId="77777777" w:rsidR="005458E2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1</w:t>
            </w: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57A728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Троянов Александр Николаевич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B494AF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глава </w:t>
            </w:r>
          </w:p>
          <w:p w14:paraId="11B8A750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Городновского сельсовета Железногорского района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F76234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квартира</w:t>
            </w: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7F634B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общая долевая </w:t>
            </w:r>
          </w:p>
          <w:p w14:paraId="56111E91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(3/4)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CE9749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60,9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8EB9F7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810888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квартира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310E0A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60,9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F47E28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98AD48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3C7A99" w14:textId="77777777" w:rsidR="005458E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591825,22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381873" w14:textId="77777777" w:rsidR="005458E2" w:rsidRDefault="005458E2"/>
        </w:tc>
      </w:tr>
    </w:tbl>
    <w:p w14:paraId="4BA5DE17" w14:textId="77777777" w:rsidR="005458E2" w:rsidRDefault="00000000">
      <w:pPr>
        <w:spacing w:after="0" w:line="550" w:lineRule="auto"/>
        <w:ind w:right="6248"/>
      </w:pPr>
      <w:r>
        <w:rPr>
          <w:rFonts w:ascii="Arial" w:eastAsia="Arial" w:hAnsi="Arial" w:cs="Arial"/>
          <w:sz w:val="17"/>
        </w:rPr>
        <w:t>________________________________________________________________________________________________ (подпись)</w:t>
      </w:r>
    </w:p>
    <w:sectPr w:rsidR="005458E2">
      <w:pgSz w:w="16840" w:h="11900" w:orient="landscape"/>
      <w:pgMar w:top="1440" w:right="598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8E2"/>
    <w:rsid w:val="005458E2"/>
    <w:rsid w:val="005B4489"/>
    <w:rsid w:val="00B4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381C9"/>
  <w15:docId w15:val="{35656251-2932-426A-8DE9-BA97FA72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2026-06-25T20:41:00Z</dcterms:created>
  <dcterms:modified xsi:type="dcterms:W3CDTF">2026-06-25T20:41:00Z</dcterms:modified>
</cp:coreProperties>
</file>